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0C07" w:rsidRDefault="00CE4E7A" w:rsidP="008B0C07">
      <w:pPr>
        <w:spacing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8B0C07">
        <w:rPr>
          <w:rFonts w:ascii="Times New Roman" w:eastAsia="Calibri" w:hAnsi="Times New Roman" w:cs="Times New Roman"/>
          <w:b/>
          <w:sz w:val="24"/>
          <w:szCs w:val="24"/>
        </w:rPr>
        <w:t xml:space="preserve">«Ντοκιμαντέρ </w:t>
      </w:r>
      <w:r w:rsidR="008D2F20">
        <w:rPr>
          <w:rFonts w:ascii="Times New Roman" w:eastAsia="Calibri" w:hAnsi="Times New Roman" w:cs="Times New Roman"/>
          <w:b/>
          <w:sz w:val="24"/>
          <w:szCs w:val="24"/>
        </w:rPr>
        <w:t xml:space="preserve">και δράσεις </w:t>
      </w:r>
      <w:r w:rsidRPr="008B0C07">
        <w:rPr>
          <w:rFonts w:ascii="Times New Roman" w:eastAsia="Calibri" w:hAnsi="Times New Roman" w:cs="Times New Roman"/>
          <w:b/>
          <w:sz w:val="24"/>
          <w:szCs w:val="24"/>
        </w:rPr>
        <w:t>ανάδειξης του νομού Κορινθίας από τους μαθητές της ΣΤ΄ τάξης»</w:t>
      </w:r>
    </w:p>
    <w:p w:rsidR="00CE4E7A" w:rsidRDefault="00CE4E7A" w:rsidP="008B0C07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Οι μαθητές της ΣΤ΄ Δημοτικού 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του Αριστοτελείου Κορινθιακού Εκπαιδευτηρίου </w:t>
      </w:r>
      <w:r>
        <w:rPr>
          <w:rFonts w:ascii="Times New Roman" w:eastAsia="Calibri" w:hAnsi="Times New Roman" w:cs="Times New Roman"/>
          <w:sz w:val="24"/>
          <w:szCs w:val="24"/>
        </w:rPr>
        <w:t xml:space="preserve">μέσα από μία σειρά δράσεων αναδεικνύουν την ιστορία και τον πολιτισμό του νομού Κορινθίας παρουσιάζοντας 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τους </w:t>
      </w:r>
      <w:r>
        <w:rPr>
          <w:rFonts w:ascii="Times New Roman" w:eastAsia="Calibri" w:hAnsi="Times New Roman" w:cs="Times New Roman"/>
          <w:sz w:val="24"/>
          <w:szCs w:val="24"/>
        </w:rPr>
        <w:t xml:space="preserve">αρχαιολογικούς χώρους, 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τα </w:t>
      </w:r>
      <w:r>
        <w:rPr>
          <w:rFonts w:ascii="Times New Roman" w:eastAsia="Calibri" w:hAnsi="Times New Roman" w:cs="Times New Roman"/>
          <w:sz w:val="24"/>
          <w:szCs w:val="24"/>
        </w:rPr>
        <w:t xml:space="preserve">κάστρα, 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τα </w:t>
      </w:r>
      <w:r>
        <w:rPr>
          <w:rFonts w:ascii="Times New Roman" w:eastAsia="Calibri" w:hAnsi="Times New Roman" w:cs="Times New Roman"/>
          <w:sz w:val="24"/>
          <w:szCs w:val="24"/>
        </w:rPr>
        <w:t xml:space="preserve">μοναστήρια και 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τις </w:t>
      </w:r>
      <w:r>
        <w:rPr>
          <w:rFonts w:ascii="Times New Roman" w:eastAsia="Calibri" w:hAnsi="Times New Roman" w:cs="Times New Roman"/>
          <w:sz w:val="24"/>
          <w:szCs w:val="24"/>
        </w:rPr>
        <w:t>λίμνες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 μας</w:t>
      </w:r>
      <w:r>
        <w:rPr>
          <w:rFonts w:ascii="Times New Roman" w:eastAsia="Calibri" w:hAnsi="Times New Roman" w:cs="Times New Roman"/>
          <w:sz w:val="24"/>
          <w:szCs w:val="24"/>
        </w:rPr>
        <w:t>!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CE4E7A">
        <w:rPr>
          <w:rFonts w:ascii="Times New Roman" w:eastAsia="Calibri" w:hAnsi="Times New Roman" w:cs="Times New Roman"/>
          <w:sz w:val="24"/>
          <w:szCs w:val="24"/>
          <w:lang w:val="en-US"/>
        </w:rPr>
        <w:t>To</w:t>
      </w: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ντοκιμαντέρ – ταινία μικρού μήκους «</w:t>
      </w:r>
      <w:r w:rsidRPr="00CE4E7A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M</w:t>
      </w:r>
      <w:proofErr w:type="spellStart"/>
      <w:r w:rsidRPr="00CE4E7A">
        <w:rPr>
          <w:rFonts w:ascii="Times New Roman" w:eastAsia="Calibri" w:hAnsi="Times New Roman" w:cs="Times New Roman"/>
          <w:b/>
          <w:i/>
          <w:sz w:val="24"/>
          <w:szCs w:val="24"/>
        </w:rPr>
        <w:t>έσα</w:t>
      </w:r>
      <w:proofErr w:type="spellEnd"/>
      <w:r w:rsidRPr="00CE4E7A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από την Ιστορία, γνώρισε την Κορινθία</w:t>
      </w:r>
      <w:r w:rsidRPr="00CE4E7A">
        <w:rPr>
          <w:rFonts w:ascii="Times New Roman" w:eastAsia="Calibri" w:hAnsi="Times New Roman" w:cs="Times New Roman"/>
          <w:sz w:val="24"/>
          <w:szCs w:val="24"/>
        </w:rPr>
        <w:t>» αποτελεί</w:t>
      </w:r>
      <w:r w:rsidR="008B0C07">
        <w:rPr>
          <w:rFonts w:ascii="Times New Roman" w:eastAsia="Calibri" w:hAnsi="Times New Roman" w:cs="Times New Roman"/>
          <w:sz w:val="24"/>
          <w:szCs w:val="24"/>
        </w:rPr>
        <w:t xml:space="preserve"> μια πρωτότυπη ιδέα στην οποία οι μαθητές σε συνεργασία με τους εκπαιδευτικούς και τους γονείς τους </w:t>
      </w: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γίνονται πρεσβευτές του τόπου </w:t>
      </w:r>
      <w:r w:rsidR="008B0C07">
        <w:rPr>
          <w:rFonts w:ascii="Times New Roman" w:eastAsia="Calibri" w:hAnsi="Times New Roman" w:cs="Times New Roman"/>
          <w:sz w:val="24"/>
          <w:szCs w:val="24"/>
        </w:rPr>
        <w:t>τους</w:t>
      </w: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! Στο όμορφό τους ταξίδι, σας προσκαλούν να επισκεφθείτε και να γνωρίσετε τα ακόλουθα μέρη: </w:t>
      </w:r>
    </w:p>
    <w:p w:rsidR="00437D44" w:rsidRPr="00437D44" w:rsidRDefault="00437D44" w:rsidP="008B0C07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>
        <w:rPr>
          <w:rFonts w:ascii="Times New Roman" w:eastAsia="Calibri" w:hAnsi="Times New Roman" w:cs="Times New Roman"/>
          <w:sz w:val="24"/>
          <w:szCs w:val="24"/>
          <w:lang w:val="en-US"/>
        </w:rPr>
        <w:t>Link</w:t>
      </w:r>
      <w:r w:rsidRPr="00437D44">
        <w:rPr>
          <w:rFonts w:ascii="Times New Roman" w:eastAsia="Calibri" w:hAnsi="Times New Roman" w:cs="Times New Roman"/>
          <w:sz w:val="24"/>
          <w:szCs w:val="24"/>
          <w:lang w:val="en-US"/>
        </w:rPr>
        <w:t>: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</w:t>
      </w:r>
      <w:hyperlink r:id="rId4" w:history="1">
        <w:r w:rsidRPr="0049683F">
          <w:rPr>
            <w:rStyle w:val="-"/>
            <w:rFonts w:ascii="Times New Roman" w:eastAsia="Calibri" w:hAnsi="Times New Roman" w:cs="Times New Roman"/>
            <w:sz w:val="24"/>
            <w:szCs w:val="24"/>
            <w:lang w:val="en-US"/>
          </w:rPr>
          <w:t>https://www.youtube.com/watch?v=ZwamJ8ZTtiI</w:t>
        </w:r>
      </w:hyperlink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Αρχαιολογικός χώρος Ηραίου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Περαχώρας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Αρχαία Κόρινθος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Αρχαία Νεμέα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Αρχαιολογικός χώρος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Κεγχρεών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Αρχαιολογικός χώρος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Κλεωνών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Αρχαία Σικυώνα – Βασιλικό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Αρχαία Στυμφαλία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Αρχαία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Φενεός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Aρχαιολογικός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χώρος </w:t>
      </w:r>
      <w:r w:rsidRPr="00CE4E7A">
        <w:rPr>
          <w:rFonts w:ascii="Times New Roman" w:eastAsia="Calibri" w:hAnsi="Times New Roman" w:cs="Times New Roman"/>
          <w:sz w:val="24"/>
          <w:szCs w:val="24"/>
          <w:lang w:val="en-US"/>
        </w:rPr>
        <w:t>I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σθμού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Αρχαιολογικός χώρος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Τενέας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Αρχαιολογικός χώρος  Αγίων Θεοδώρων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>Κάστρο Ακροκορίνθου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Αγγελόκαστρο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Κάστρο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Αγιονορίου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Κάστρο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Μουντ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Εσκουβέ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Κάστρο Φωκά, Ιερά Μονή Ζωοδόχου Πηγής (Ξυλόκαστρο)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lastRenderedPageBreak/>
        <w:t>Ιερά Μονή Αγίου Βλασίου (Ξυλόκαστρο)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Ιερά Μονή Παναγίας Φανερωμένης 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Χιλιομοδίου</w:t>
      </w:r>
      <w:proofErr w:type="spellEnd"/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Ιερά Μονή Τιμίου Σταυρού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Χιλιομοδίου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Ιερά Μονή Αγίου Αθανασίου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Πουλίτσας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Ιερά Μονή Κοιμήσεως Θεοτόκου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Λεχόβης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(Κρυονέρι)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Ιερά Μονή Οσίου </w:t>
      </w:r>
      <w:proofErr w:type="spellStart"/>
      <w:r w:rsidRPr="00CE4E7A">
        <w:rPr>
          <w:rFonts w:ascii="Times New Roman" w:eastAsia="Calibri" w:hAnsi="Times New Roman" w:cs="Times New Roman"/>
          <w:sz w:val="24"/>
          <w:szCs w:val="24"/>
        </w:rPr>
        <w:t>Παταπίου</w:t>
      </w:r>
      <w:proofErr w:type="spellEnd"/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 (Λουτράκι)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Παναγία των Βράχων (Κάτω Ταρσός Κορινθίας) </w:t>
      </w:r>
    </w:p>
    <w:p w:rsidR="00CE4E7A" w:rsidRPr="00CE4E7A" w:rsidRDefault="00CE4E7A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4E7A">
        <w:rPr>
          <w:rFonts w:ascii="Times New Roman" w:eastAsia="Calibri" w:hAnsi="Times New Roman" w:cs="Times New Roman"/>
          <w:sz w:val="24"/>
          <w:szCs w:val="24"/>
        </w:rPr>
        <w:t xml:space="preserve">Λίμνη Στυμφαλία </w:t>
      </w:r>
    </w:p>
    <w:p w:rsidR="00CE4E7A" w:rsidRDefault="00437D44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Λίμνη Δόξα</w:t>
      </w:r>
    </w:p>
    <w:p w:rsidR="00437D44" w:rsidRPr="00CE4E7A" w:rsidRDefault="00437D44" w:rsidP="00CE4E7A">
      <w:pPr>
        <w:spacing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37D44" w:rsidRDefault="00C92539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92539">
        <w:rPr>
          <w:rFonts w:ascii="Times New Roman" w:eastAsia="Times New Roman" w:hAnsi="Times New Roman" w:cs="Times New Roman"/>
          <w:sz w:val="24"/>
          <w:szCs w:val="24"/>
          <w:lang w:eastAsia="el-G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6pt;height:233.4pt">
            <v:imagedata r:id="rId5" o:title="Aρχαία Νεμέα"/>
          </v:shape>
        </w:pict>
      </w:r>
    </w:p>
    <w:p w:rsidR="00CE4E7A" w:rsidRPr="00437D44" w:rsidRDefault="00437D44" w:rsidP="00437D44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ab/>
        <w:t>Αρχαία Νεμέα</w:t>
      </w:r>
    </w:p>
    <w:p w:rsidR="00437D44" w:rsidRDefault="00C92539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92539">
        <w:rPr>
          <w:rFonts w:ascii="Times New Roman" w:eastAsia="Times New Roman" w:hAnsi="Times New Roman" w:cs="Times New Roman"/>
          <w:sz w:val="24"/>
          <w:szCs w:val="24"/>
          <w:lang w:eastAsia="el-GR"/>
        </w:rPr>
        <w:lastRenderedPageBreak/>
        <w:pict>
          <v:shape id="_x0000_i1026" type="#_x0000_t75" style="width:414.6pt;height:233.4pt">
            <v:imagedata r:id="rId6" o:title="Ακροκόρινθος"/>
          </v:shape>
        </w:pict>
      </w:r>
    </w:p>
    <w:p w:rsidR="00437D44" w:rsidRDefault="00437D44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Ακροκόρινθος</w:t>
      </w:r>
    </w:p>
    <w:p w:rsidR="00437D44" w:rsidRDefault="00437D44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437D44" w:rsidRDefault="00437D44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437D44" w:rsidRDefault="00C92539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92539">
        <w:rPr>
          <w:rFonts w:ascii="Times New Roman" w:eastAsia="Times New Roman" w:hAnsi="Times New Roman" w:cs="Times New Roman"/>
          <w:sz w:val="24"/>
          <w:szCs w:val="24"/>
          <w:lang w:eastAsia="el-GR"/>
        </w:rPr>
        <w:pict>
          <v:shape id="_x0000_i1027" type="#_x0000_t75" style="width:414.6pt;height:276.85pt">
            <v:imagedata r:id="rId7" o:title="Αρχαία Κόρινθος"/>
          </v:shape>
        </w:pict>
      </w:r>
    </w:p>
    <w:p w:rsidR="00437D44" w:rsidRPr="00437D44" w:rsidRDefault="00437D44" w:rsidP="00437D44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Αρχαία Κόρινθος</w:t>
      </w:r>
    </w:p>
    <w:p w:rsidR="00825438" w:rsidRDefault="00C92539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92539">
        <w:rPr>
          <w:rFonts w:ascii="Times New Roman" w:eastAsia="Times New Roman" w:hAnsi="Times New Roman" w:cs="Times New Roman"/>
          <w:sz w:val="24"/>
          <w:szCs w:val="24"/>
          <w:lang w:eastAsia="el-GR"/>
        </w:rPr>
        <w:lastRenderedPageBreak/>
        <w:pict>
          <v:shape id="_x0000_i1028" type="#_x0000_t75" style="width:414.6pt;height:496.55pt">
            <v:imagedata r:id="rId8" o:title="Λίμνη Δόξα"/>
          </v:shape>
        </w:pict>
      </w:r>
    </w:p>
    <w:p w:rsidR="00437D44" w:rsidRP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Λίμνη Δόξα</w:t>
      </w:r>
    </w:p>
    <w:p w:rsidR="00437D44" w:rsidRDefault="00825438" w:rsidP="00CE4E7A">
      <w:pPr>
        <w:rPr>
          <w:rFonts w:ascii="Times New Roman" w:eastAsia="Times New Roman" w:hAnsi="Times New Roman" w:cs="Times New Roman"/>
          <w:sz w:val="24"/>
          <w:szCs w:val="24"/>
          <w:lang w:val="en-US" w:eastAsia="el-GR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l-GR"/>
        </w:rPr>
        <w:lastRenderedPageBreak/>
        <w:drawing>
          <wp:inline distT="0" distB="0" distL="0" distR="0">
            <wp:extent cx="5274310" cy="2968226"/>
            <wp:effectExtent l="19050" t="0" r="2540" b="0"/>
            <wp:docPr id="2" name="Εικόνα 20" descr="H:\βίντεο project\φωτογραφίες\Κάστρο-Αγιονορίο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βίντεο project\φωτογραφίες\Κάστρο-Αγιονορίου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438" w:rsidRPr="00825438" w:rsidRDefault="00825438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Κάστρο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Αγιονορίου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</w:t>
      </w:r>
    </w:p>
    <w:p w:rsidR="00437D44" w:rsidRDefault="00C92539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92539">
        <w:rPr>
          <w:rFonts w:ascii="Times New Roman" w:eastAsia="Times New Roman" w:hAnsi="Times New Roman" w:cs="Times New Roman"/>
          <w:noProof/>
          <w:sz w:val="24"/>
          <w:szCs w:val="24"/>
          <w:lang w:eastAsia="el-GR"/>
        </w:rPr>
        <w:pict>
          <v:shape id="_x0000_i1029" type="#_x0000_t75" style="width:415.85pt;height:233.4pt">
            <v:imagedata r:id="rId10" o:title="Όσιος Πατάπιος"/>
          </v:shape>
        </w:pict>
      </w:r>
    </w:p>
    <w:p w:rsidR="00437D44" w:rsidRDefault="00437D44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Ιερά Μονή Οσίου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Παταπίου</w:t>
      </w:r>
      <w:proofErr w:type="spellEnd"/>
    </w:p>
    <w:p w:rsidR="00825438" w:rsidRDefault="00825438" w:rsidP="0082543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25438" w:rsidRDefault="00825438" w:rsidP="00825438">
      <w:pPr>
        <w:spacing w:line="360" w:lineRule="auto"/>
        <w:jc w:val="both"/>
        <w:rPr>
          <w:rStyle w:val="-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Ακόμη, οι μαθητές σε συνεργασία με την καθηγήτρια Πληροφορικής αξιοποίησαν τα δεδομένα που συνέλεξαν για τη δημιουργία </w:t>
      </w:r>
      <w:proofErr w:type="spellStart"/>
      <w:r>
        <w:rPr>
          <w:rFonts w:ascii="Times New Roman" w:hAnsi="Times New Roman" w:cs="Times New Roman"/>
          <w:sz w:val="24"/>
          <w:szCs w:val="24"/>
        </w:rPr>
        <w:t>διαδραστικού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χάρτη</w:t>
      </w:r>
      <w:r w:rsidRPr="00C31368">
        <w:rPr>
          <w:rFonts w:ascii="Times New Roman" w:hAnsi="Times New Roman" w:cs="Times New Roman"/>
          <w:sz w:val="24"/>
          <w:szCs w:val="24"/>
        </w:rPr>
        <w:t xml:space="preserve">: </w:t>
      </w:r>
      <w:hyperlink r:id="rId11" w:history="1">
        <w:r w:rsidRPr="00ED010C">
          <w:rPr>
            <w:rStyle w:val="-"/>
            <w:rFonts w:ascii="Times New Roman" w:hAnsi="Times New Roman" w:cs="Times New Roman"/>
            <w:sz w:val="24"/>
            <w:szCs w:val="24"/>
          </w:rPr>
          <w:t>https://padlet.com/staristoteleio/padlet-pu9g06cf45nw86x9?fbclid=IwAR2ZcIgJoMOETYsnMYFBjWctfF39dXCVFtqxPZTHJOIfwOQ5JgkCfd1cfAo</w:t>
        </w:r>
      </w:hyperlink>
    </w:p>
    <w:p w:rsidR="00825438" w:rsidRPr="00F966FA" w:rsidRDefault="00825438" w:rsidP="00825438">
      <w:pPr>
        <w:spacing w:line="360" w:lineRule="auto"/>
        <w:jc w:val="both"/>
      </w:pPr>
      <w:r>
        <w:rPr>
          <w:noProof/>
          <w:lang w:eastAsia="el-GR"/>
        </w:rPr>
        <w:lastRenderedPageBreak/>
        <w:drawing>
          <wp:inline distT="0" distB="0" distL="0" distR="0">
            <wp:extent cx="5257800" cy="3451860"/>
            <wp:effectExtent l="19050" t="0" r="0" b="0"/>
            <wp:docPr id="6" name="Εικόνα 6" descr="χάρτη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χάρτης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5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438" w:rsidRPr="0030138E" w:rsidRDefault="00825438" w:rsidP="0082543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Επιπλέον, δημιουργήθηκε</w:t>
      </w:r>
      <w:r w:rsidRPr="00C3136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quiz</w:t>
      </w:r>
      <w:r w:rsidRPr="00C3136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γνώσεων βασισμένο στο γνωστό παιχνίδι «</w:t>
      </w:r>
      <w:r w:rsidRPr="00C31368">
        <w:rPr>
          <w:rFonts w:ascii="Times New Roman" w:hAnsi="Times New Roman" w:cs="Times New Roman"/>
          <w:b/>
          <w:i/>
          <w:sz w:val="24"/>
          <w:szCs w:val="24"/>
        </w:rPr>
        <w:t>Γίνε εκατομμυριούχος</w:t>
      </w:r>
      <w:r>
        <w:rPr>
          <w:rFonts w:ascii="Times New Roman" w:hAnsi="Times New Roman" w:cs="Times New Roman"/>
          <w:sz w:val="24"/>
          <w:szCs w:val="24"/>
        </w:rPr>
        <w:t>» κι αξιοποιήθηκε η αντίστοιχη εφαρμογή</w:t>
      </w:r>
      <w:r w:rsidRPr="00C31368">
        <w:rPr>
          <w:rFonts w:ascii="Times New Roman" w:hAnsi="Times New Roman" w:cs="Times New Roman"/>
          <w:sz w:val="24"/>
          <w:szCs w:val="24"/>
        </w:rPr>
        <w:t xml:space="preserve">: </w:t>
      </w:r>
      <w:hyperlink r:id="rId13" w:history="1">
        <w:r w:rsidRPr="003653E9">
          <w:rPr>
            <w:rStyle w:val="-"/>
            <w:rFonts w:ascii="Times New Roman" w:hAnsi="Times New Roman" w:cs="Times New Roman"/>
            <w:sz w:val="24"/>
            <w:szCs w:val="24"/>
          </w:rPr>
          <w:t>https://learningapps.org/display?v=ptpj082gn23</w:t>
        </w:r>
      </w:hyperlink>
      <w:r>
        <w:rPr>
          <w:rFonts w:ascii="Times New Roman" w:hAnsi="Times New Roman" w:cs="Times New Roman"/>
          <w:sz w:val="24"/>
          <w:szCs w:val="24"/>
        </w:rPr>
        <w:t>.Ειδικότερα, οι μαθητές κατέθεσαν ερωτήματα σε σχέση με το μέρος που ανέλαβαν με 4 επιλογές απάντησης (1 σωστή – 3 λανθασμένες). Οι ερωτήσεις κωδικοποιήθηκαν και τοποθετήθηκαν στο πρόγραμμα με τη βοήθεια του εκπαιδευτικού τους, ώστε να είναι διαθέσιμη προς χρήση στο ευρύ κοινό.</w:t>
      </w:r>
    </w:p>
    <w:p w:rsidR="00825438" w:rsidRPr="00F966FA" w:rsidRDefault="00825438" w:rsidP="0082543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l-GR"/>
        </w:rPr>
        <w:drawing>
          <wp:inline distT="0" distB="0" distL="0" distR="0">
            <wp:extent cx="5257800" cy="3017520"/>
            <wp:effectExtent l="19050" t="0" r="0" b="0"/>
            <wp:docPr id="7" name="Εικόνα 7" descr="qui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quiz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438" w:rsidRDefault="00825438" w:rsidP="0082543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l-G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432895</wp:posOffset>
            </wp:positionH>
            <wp:positionV relativeFrom="paragraph">
              <wp:posOffset>441434</wp:posOffset>
            </wp:positionV>
            <wp:extent cx="4769594" cy="6369269"/>
            <wp:effectExtent l="819150" t="0" r="793006" b="0"/>
            <wp:wrapNone/>
            <wp:docPr id="1" name="Εικόνα 3" descr="C:\Users\Stamatis\Downloads\335054233_1370066873752651_44415180682773756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matis\Downloads\335054233_1370066873752651_4441518068277375662_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69594" cy="636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Παράλληλα, στο μάθημα των Εικαστικών, οι μαθητές σε συνεργασία με τον καθηγητή Εικαστικών κατασκεύασαν ένα επιτραπέζιο παιχνίδι τύπου «φιδάκι» με κάρτες ερωτήσεων. Υπάρχει η δυνατότητα συμμετοχής για 2-4 παίκτες και με τη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ρίψη ζαριού, ο κάθε παίκτης έχει το δικαίωμα αφού απαντήσει σε σωστή ερώτηση να προχωρήσει στα κουτάκια μέχρι να φτάσει στον τερματισμό. </w:t>
      </w: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825438">
        <w:rPr>
          <w:rFonts w:ascii="Times New Roman" w:eastAsia="Times New Roman" w:hAnsi="Times New Roman" w:cs="Times New Roman"/>
          <w:sz w:val="24"/>
          <w:szCs w:val="24"/>
          <w:lang w:eastAsia="el-G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759143</wp:posOffset>
            </wp:positionH>
            <wp:positionV relativeFrom="paragraph">
              <wp:posOffset>-851562</wp:posOffset>
            </wp:positionV>
            <wp:extent cx="4375454" cy="5844208"/>
            <wp:effectExtent l="762000" t="0" r="729946" b="0"/>
            <wp:wrapNone/>
            <wp:docPr id="3" name="Εικόνα 3" descr="C:\Users\Stamatis\Downloads\335054233_1370066873752651_44415180682773756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matis\Downloads\335054233_1370066873752651_4441518068277375662_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75454" cy="584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825438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437D44" w:rsidRDefault="00437D44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437D44" w:rsidRDefault="00437D44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825438" w:rsidRDefault="00825438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bookmarkStart w:id="0" w:name="_GoBack"/>
      <w:bookmarkEnd w:id="0"/>
    </w:p>
    <w:p w:rsidR="00825438" w:rsidRDefault="00825438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</w:p>
    <w:p w:rsidR="00CE4E7A" w:rsidRPr="00CE4E7A" w:rsidRDefault="00CE4E7A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Επιμέλεια </w:t>
      </w: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δράσης</w:t>
      </w:r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>:</w:t>
      </w:r>
    </w:p>
    <w:p w:rsidR="00CE4E7A" w:rsidRPr="00CE4E7A" w:rsidRDefault="00CE4E7A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Γκούμας Σταμάτιος </w:t>
      </w: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–</w:t>
      </w:r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Δάσκαλος</w:t>
      </w:r>
      <w:r w:rsidR="00825438"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</w:t>
      </w:r>
    </w:p>
    <w:p w:rsidR="00CE4E7A" w:rsidRDefault="00CE4E7A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proofErr w:type="spellStart"/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>Μαυραγάνη</w:t>
      </w:r>
      <w:proofErr w:type="spellEnd"/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Ειρήνη </w:t>
      </w: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- Δασκάλα</w:t>
      </w:r>
    </w:p>
    <w:p w:rsidR="00CE4E7A" w:rsidRDefault="00CE4E7A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Πυργάκη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</w:t>
      </w:r>
      <w:proofErr w:type="spellStart"/>
      <w:r w:rsidR="00BA6838">
        <w:rPr>
          <w:rFonts w:ascii="Times New Roman" w:eastAsia="Times New Roman" w:hAnsi="Times New Roman" w:cs="Times New Roman"/>
          <w:sz w:val="24"/>
          <w:szCs w:val="24"/>
          <w:lang w:eastAsia="el-GR"/>
        </w:rPr>
        <w:t>Γι</w:t>
      </w: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ούλα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– Καθηγήτρια Πληροφορικής</w:t>
      </w:r>
    </w:p>
    <w:p w:rsidR="00CE4E7A" w:rsidRPr="00CE4E7A" w:rsidRDefault="00CE4E7A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Κουλιφέτης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 Περικλής – Καθηγητής Εικαστικών</w:t>
      </w:r>
    </w:p>
    <w:p w:rsidR="00CE4E7A" w:rsidRPr="00CE4E7A" w:rsidRDefault="00CE4E7A" w:rsidP="00CE4E7A">
      <w:pPr>
        <w:rPr>
          <w:rFonts w:ascii="Times New Roman" w:eastAsia="Times New Roman" w:hAnsi="Times New Roman" w:cs="Times New Roman"/>
          <w:sz w:val="24"/>
          <w:szCs w:val="24"/>
          <w:lang w:eastAsia="el-GR"/>
        </w:rPr>
      </w:pPr>
      <w:r w:rsidRPr="00CE4E7A">
        <w:rPr>
          <w:rFonts w:ascii="Times New Roman" w:eastAsia="Times New Roman" w:hAnsi="Times New Roman" w:cs="Times New Roman"/>
          <w:sz w:val="24"/>
          <w:szCs w:val="24"/>
          <w:lang w:eastAsia="el-GR"/>
        </w:rPr>
        <w:t xml:space="preserve">Αλεξάνδρου Φωτεινή - </w:t>
      </w:r>
      <w:r>
        <w:rPr>
          <w:rFonts w:ascii="Times New Roman" w:eastAsia="Times New Roman" w:hAnsi="Times New Roman" w:cs="Times New Roman"/>
          <w:sz w:val="24"/>
          <w:szCs w:val="24"/>
          <w:lang w:eastAsia="el-GR"/>
        </w:rPr>
        <w:t>Δασκάλα</w:t>
      </w:r>
    </w:p>
    <w:p w:rsidR="00544F1F" w:rsidRDefault="00544F1F"/>
    <w:sectPr w:rsidR="00544F1F" w:rsidSect="00437D44">
      <w:pgSz w:w="11906" w:h="16838"/>
      <w:pgMar w:top="1440" w:right="1800" w:bottom="284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1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1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proofState w:spelling="clean" w:grammar="clean"/>
  <w:defaultTabStop w:val="720"/>
  <w:characterSpacingControl w:val="doNotCompress"/>
  <w:compat/>
  <w:rsids>
    <w:rsidRoot w:val="00CE4E7A"/>
    <w:rsid w:val="00437D44"/>
    <w:rsid w:val="00544F1F"/>
    <w:rsid w:val="007F476A"/>
    <w:rsid w:val="00825438"/>
    <w:rsid w:val="008B0C07"/>
    <w:rsid w:val="008D2F20"/>
    <w:rsid w:val="00BA6838"/>
    <w:rsid w:val="00C92539"/>
    <w:rsid w:val="00CE4E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47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-">
    <w:name w:val="Hyperlink"/>
    <w:basedOn w:val="a0"/>
    <w:uiPriority w:val="99"/>
    <w:unhideWhenUsed/>
    <w:rsid w:val="00437D44"/>
    <w:rPr>
      <w:color w:val="0000FF" w:themeColor="hyperlink"/>
      <w:u w:val="single"/>
    </w:rPr>
  </w:style>
  <w:style w:type="paragraph" w:styleId="a3">
    <w:name w:val="Balloon Text"/>
    <w:basedOn w:val="a"/>
    <w:link w:val="Char"/>
    <w:uiPriority w:val="99"/>
    <w:semiHidden/>
    <w:unhideWhenUsed/>
    <w:rsid w:val="00437D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437D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learningapps.org/display?v=ptpj082gn23" TargetMode="External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padlet.com/staristoteleio/padlet-pu9g06cf45nw86x9?fbclid=IwAR2ZcIgJoMOETYsnMYFBjWctfF39dXCVFtqxPZTHJOIfwOQ5JgkCfd1cfAo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10" Type="http://schemas.openxmlformats.org/officeDocument/2006/relationships/image" Target="media/image6.png"/><Relationship Id="rId4" Type="http://schemas.openxmlformats.org/officeDocument/2006/relationships/hyperlink" Target="https://www.youtube.com/watch?v=ZwamJ8ZTtiI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7</Pages>
  <Words>483</Words>
  <Characters>2610</Characters>
  <Application>Microsoft Office Word</Application>
  <DocSecurity>0</DocSecurity>
  <Lines>21</Lines>
  <Paragraphs>6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Stamatis</cp:lastModifiedBy>
  <cp:revision>5</cp:revision>
  <dcterms:created xsi:type="dcterms:W3CDTF">2023-03-07T11:36:00Z</dcterms:created>
  <dcterms:modified xsi:type="dcterms:W3CDTF">2023-03-19T09:50:00Z</dcterms:modified>
</cp:coreProperties>
</file>